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A0" w:rsidRDefault="006A6B2E">
      <w:r>
        <w:rPr>
          <w:sz w:val="24"/>
        </w:rPr>
        <w:t>Экземпляр №  ______</w:t>
      </w:r>
      <w:r>
        <w:rPr>
          <w:sz w:val="24"/>
        </w:rPr>
        <w:cr/>
      </w:r>
    </w:p>
    <w:p w:rsidR="00933CA0" w:rsidRDefault="006A6B2E">
      <w:pPr>
        <w:jc w:val="center"/>
      </w:pPr>
      <w:r>
        <w:rPr>
          <w:b/>
          <w:sz w:val="28"/>
        </w:rPr>
        <w:t>Выборы депутатов Думы Лесного муниципального округа Тверской области второго созыва</w:t>
      </w:r>
    </w:p>
    <w:p w:rsidR="00933CA0" w:rsidRDefault="006A6B2E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933CA0" w:rsidRDefault="006A6B2E">
      <w:pPr>
        <w:jc w:val="center"/>
      </w:pPr>
      <w:r>
        <w:rPr>
          <w:b/>
          <w:sz w:val="32"/>
        </w:rPr>
        <w:t>ПРОТОКОЛ</w:t>
      </w:r>
    </w:p>
    <w:p w:rsidR="00933CA0" w:rsidRDefault="006A6B2E">
      <w:pPr>
        <w:jc w:val="center"/>
      </w:pPr>
      <w:r>
        <w:rPr>
          <w:sz w:val="28"/>
        </w:rPr>
        <w:t>территориальной избирательной комиссии Лесного округа</w:t>
      </w:r>
      <w:r>
        <w:rPr>
          <w:sz w:val="28"/>
        </w:rPr>
        <w:br/>
        <w:t xml:space="preserve">о результатах выборов по Лесному пятимандатному избирательному </w:t>
      </w:r>
      <w:r>
        <w:rPr>
          <w:sz w:val="28"/>
        </w:rPr>
        <w:t>округу № 3</w:t>
      </w:r>
      <w:r>
        <w:rPr>
          <w:sz w:val="28"/>
        </w:rPr>
        <w:cr/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9122"/>
        <w:gridCol w:w="1103"/>
      </w:tblGrid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33CA0" w:rsidRDefault="006A6B2E">
            <w:pPr>
              <w:spacing w:before="120"/>
              <w:jc w:val="both"/>
            </w:pPr>
            <w:r>
              <w:rPr>
                <w:sz w:val="24"/>
              </w:rPr>
              <w:t xml:space="preserve">Число участковых избирательных комиссий </w:t>
            </w:r>
          </w:p>
        </w:tc>
        <w:tc>
          <w:tcPr>
            <w:tcW w:w="1100" w:type="dxa"/>
            <w:vAlign w:val="bottom"/>
          </w:tcPr>
          <w:p w:rsidR="00933CA0" w:rsidRDefault="006A6B2E">
            <w:pPr>
              <w:spacing w:before="120"/>
              <w:jc w:val="center"/>
            </w:pPr>
            <w:r>
              <w:rPr>
                <w:sz w:val="24"/>
              </w:rPr>
              <w:t>2</w:t>
            </w:r>
          </w:p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33CA0" w:rsidRDefault="006A6B2E" w:rsidP="006A6B2E">
            <w:pPr>
              <w:spacing w:before="120"/>
              <w:jc w:val="both"/>
            </w:pPr>
            <w:r>
              <w:rPr>
                <w:sz w:val="24"/>
              </w:rP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</w:p>
        </w:tc>
        <w:tc>
          <w:tcPr>
            <w:tcW w:w="1100" w:type="dxa"/>
            <w:vAlign w:val="bottom"/>
          </w:tcPr>
          <w:p w:rsidR="00933CA0" w:rsidRDefault="006A6B2E">
            <w:pPr>
              <w:spacing w:before="120"/>
              <w:jc w:val="center"/>
            </w:pPr>
            <w:r>
              <w:rPr>
                <w:sz w:val="24"/>
              </w:rPr>
              <w:t>2</w:t>
            </w:r>
          </w:p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33CA0" w:rsidRDefault="006A6B2E">
            <w:pPr>
              <w:spacing w:before="120"/>
              <w:jc w:val="both"/>
            </w:pPr>
            <w:r>
              <w:rPr>
                <w:sz w:val="24"/>
              </w:rPr>
              <w:t>Число избирательных участков, итоги голосова</w:t>
            </w:r>
            <w:r>
              <w:rPr>
                <w:sz w:val="24"/>
              </w:rPr>
              <w:t>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933CA0" w:rsidRDefault="006A6B2E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00" w:type="dxa"/>
            <w:vAlign w:val="bottom"/>
          </w:tcPr>
          <w:p w:rsidR="00933CA0" w:rsidRDefault="006A6B2E">
            <w:pPr>
              <w:spacing w:before="120"/>
              <w:jc w:val="both"/>
            </w:pPr>
            <w:r>
              <w:rPr>
                <w:sz w:val="24"/>
              </w:rPr>
              <w:t>Суммарное число избирателей, включенных в списки избирателей на момент окончания голосования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933CA0" w:rsidRDefault="006A6B2E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</w:tbl>
    <w:p w:rsidR="00933CA0" w:rsidRDefault="006A6B2E">
      <w:r>
        <w:rPr>
          <w:sz w:val="28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10225"/>
      </w:tblGrid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200" w:type="dxa"/>
          </w:tcPr>
          <w:p w:rsidR="00933CA0" w:rsidRDefault="006A6B2E" w:rsidP="006A6B2E">
            <w:pPr>
              <w:jc w:val="both"/>
            </w:pPr>
            <w:r>
              <w:rPr>
                <w:sz w:val="24"/>
              </w:rP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Лесного округа путем суммирования данных, содержащихся в указанных протоколах участковых избир</w:t>
            </w:r>
            <w:r>
              <w:rPr>
                <w:sz w:val="24"/>
              </w:rPr>
              <w:t>ательных комиссий, о п р е д е л и л а:</w:t>
            </w:r>
          </w:p>
        </w:tc>
      </w:tr>
    </w:tbl>
    <w:p w:rsidR="00933CA0" w:rsidRDefault="006A6B2E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83"/>
        <w:gridCol w:w="5772"/>
        <w:gridCol w:w="774"/>
        <w:gridCol w:w="774"/>
        <w:gridCol w:w="774"/>
        <w:gridCol w:w="774"/>
        <w:gridCol w:w="774"/>
      </w:tblGrid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 xml:space="preserve">Число избирательных </w:t>
            </w:r>
            <w:r>
              <w:rPr>
                <w:sz w:val="24"/>
              </w:rPr>
              <w:t>бюллетеней, выданных избирателям, проголосовавшим досрочно, в том числе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избирательных бюллетеней, выданных избирателям, проголосовавшим досрочно в помещении территориальной избирательной комиссии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 xml:space="preserve">Число избирательных </w:t>
            </w:r>
            <w:r>
              <w:rPr>
                <w:sz w:val="24"/>
              </w:rPr>
              <w:t>бюллетеней, выданных избирателям в помещении для голосования в день голосования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 xml:space="preserve">Число погашенных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 xml:space="preserve">Число недействительных избирательных </w:t>
            </w:r>
            <w:r>
              <w:rPr>
                <w:sz w:val="24"/>
              </w:rPr>
              <w:t>бюллетеней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11ж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Число утраченных избирательных бюллетеней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11з</w:t>
            </w:r>
          </w:p>
        </w:tc>
        <w:tc>
          <w:tcPr>
            <w:tcW w:w="8110" w:type="dxa"/>
          </w:tcPr>
          <w:p w:rsidR="00933CA0" w:rsidRDefault="006A6B2E">
            <w:pPr>
              <w:rPr>
                <w:sz w:val="24"/>
              </w:rPr>
            </w:pPr>
            <w:r>
              <w:rPr>
                <w:sz w:val="24"/>
              </w:rPr>
              <w:t>Число избирательных бюллетеней, не учтенных при получении</w:t>
            </w:r>
          </w:p>
          <w:p w:rsidR="006A6B2E" w:rsidRDefault="006A6B2E"/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933CA0" w:rsidRDefault="006A6B2E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515"/>
        <w:gridCol w:w="5525"/>
        <w:gridCol w:w="865"/>
        <w:gridCol w:w="848"/>
        <w:gridCol w:w="834"/>
        <w:gridCol w:w="823"/>
        <w:gridCol w:w="815"/>
      </w:tblGrid>
      <w:tr w:rsidR="006A6B2E" w:rsidTr="006A6B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90" w:type="dxa"/>
            <w:gridSpan w:val="2"/>
            <w:vAlign w:val="center"/>
          </w:tcPr>
          <w:p w:rsidR="00933CA0" w:rsidRDefault="006A6B2E">
            <w:pPr>
              <w:jc w:val="center"/>
            </w:pPr>
            <w:r>
              <w:rPr>
                <w:b/>
              </w:rPr>
              <w:lastRenderedPageBreak/>
              <w:t xml:space="preserve">Фамилии, имена, отчества внесенных в </w:t>
            </w:r>
            <w:r>
              <w:rPr>
                <w:b/>
              </w:rPr>
              <w:t>избирательный бюллетень зарегистрированных кандидатов</w:t>
            </w:r>
          </w:p>
        </w:tc>
        <w:tc>
          <w:tcPr>
            <w:tcW w:w="1134" w:type="dxa"/>
            <w:gridSpan w:val="5"/>
            <w:vAlign w:val="center"/>
          </w:tcPr>
          <w:p w:rsidR="00933CA0" w:rsidRDefault="006A6B2E">
            <w:pPr>
              <w:jc w:val="center"/>
            </w:pPr>
            <w:r>
              <w:rPr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Буркашов Алексей Борисович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Ивашенкова Наталья Анатольевна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Козлова Светлана Владимировна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15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Кудрявцева Наталья Владимировна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Образцова Ольга Александровна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17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Орлова Любовь Павловна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18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Рябчук Лариса Евгеньевна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19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Смирнова Анастасия Викторовна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933CA0" w:rsidTr="006A6B2E">
        <w:tblPrEx>
          <w:tblCellMar>
            <w:top w:w="0" w:type="dxa"/>
            <w:bottom w:w="0" w:type="dxa"/>
          </w:tblCellMar>
        </w:tblPrEx>
        <w:trPr>
          <w:cantSplit/>
          <w:trHeight w:val="566"/>
          <w:jc w:val="center"/>
        </w:trPr>
        <w:tc>
          <w:tcPr>
            <w:tcW w:w="680" w:type="dxa"/>
          </w:tcPr>
          <w:p w:rsidR="00933CA0" w:rsidRDefault="006A6B2E">
            <w:pPr>
              <w:jc w:val="center"/>
            </w:pPr>
            <w:r>
              <w:rPr>
                <w:sz w:val="24"/>
              </w:rPr>
              <w:t>20</w:t>
            </w:r>
          </w:p>
        </w:tc>
        <w:tc>
          <w:tcPr>
            <w:tcW w:w="8110" w:type="dxa"/>
          </w:tcPr>
          <w:p w:rsidR="00933CA0" w:rsidRDefault="006A6B2E">
            <w:r>
              <w:rPr>
                <w:sz w:val="24"/>
              </w:rPr>
              <w:t>Солдатов Дмитрий Олегович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1134" w:type="dxa"/>
          </w:tcPr>
          <w:p w:rsidR="00933CA0" w:rsidRDefault="006A6B2E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933CA0" w:rsidRDefault="006A6B2E">
      <w:r>
        <w:rPr>
          <w:sz w:val="24"/>
        </w:rPr>
        <w:t xml:space="preserve"> </w:t>
      </w:r>
    </w:p>
    <w:p w:rsidR="00933CA0" w:rsidRDefault="00933CA0"/>
    <w:tbl>
      <w:tblPr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991"/>
        <w:gridCol w:w="3113"/>
        <w:gridCol w:w="311"/>
        <w:gridCol w:w="3810"/>
      </w:tblGrid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6A6B2E">
            <w:r>
              <w:rPr>
                <w:b/>
                <w:sz w:val="22"/>
              </w:rPr>
              <w:t>Председатель территориальной избирательной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ind w:left="100"/>
            </w:pPr>
            <w:r>
              <w:rPr>
                <w:sz w:val="24"/>
              </w:rPr>
              <w:t xml:space="preserve">Удальцова Е. И.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</w:tcPr>
          <w:p w:rsidR="00933CA0" w:rsidRDefault="00933CA0"/>
        </w:tc>
        <w:tc>
          <w:tcPr>
            <w:tcW w:w="2835" w:type="dxa"/>
          </w:tcPr>
          <w:p w:rsidR="00933CA0" w:rsidRDefault="006A6B2E">
            <w:pPr>
              <w:jc w:val="center"/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</w:tcPr>
          <w:p w:rsidR="00933CA0" w:rsidRDefault="006A6B2E">
            <w:pPr>
              <w:jc w:val="center"/>
            </w:pPr>
            <w:r>
              <w:rPr>
                <w:sz w:val="16"/>
              </w:rPr>
              <w:t>(подпись либо причина отсутствия, отметка об особом мнении)</w:t>
            </w:r>
          </w:p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6A6B2E">
            <w:pPr>
              <w:spacing w:before="100"/>
            </w:pPr>
            <w:r>
              <w:rPr>
                <w:b/>
                <w:sz w:val="22"/>
              </w:rPr>
              <w:t>Заместитель председателя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Веселова Т. А.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6A6B2E">
            <w:pPr>
              <w:spacing w:before="100"/>
            </w:pPr>
            <w:r>
              <w:rPr>
                <w:b/>
                <w:sz w:val="22"/>
              </w:rPr>
              <w:t>Секретарь комиссии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Радушина Л. Н.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6A6B2E">
            <w:pPr>
              <w:spacing w:before="100"/>
            </w:pPr>
            <w:r>
              <w:rPr>
                <w:b/>
                <w:sz w:val="22"/>
              </w:rPr>
              <w:t>Члены комиссии:</w:t>
            </w: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Александрова Н. А.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933CA0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Корочкова С. В.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933CA0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Кузуёк О. А.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933CA0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Михайлова Н. В.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933CA0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Смирнов А. А.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  <w:tr w:rsidR="00933CA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725" w:type="dxa"/>
            <w:vAlign w:val="bottom"/>
          </w:tcPr>
          <w:p w:rsidR="00933CA0" w:rsidRDefault="00933CA0">
            <w:pPr>
              <w:spacing w:before="100"/>
            </w:pPr>
          </w:p>
        </w:tc>
        <w:tc>
          <w:tcPr>
            <w:tcW w:w="2835" w:type="dxa"/>
            <w:tcBorders>
              <w:bottom w:val="single" w:sz="0" w:space="0" w:color="auto"/>
            </w:tcBorders>
            <w:vAlign w:val="bottom"/>
          </w:tcPr>
          <w:p w:rsidR="00933CA0" w:rsidRDefault="006A6B2E">
            <w:pPr>
              <w:spacing w:before="100"/>
              <w:ind w:left="100"/>
            </w:pPr>
            <w:r>
              <w:rPr>
                <w:sz w:val="24"/>
              </w:rPr>
              <w:t xml:space="preserve">Цветкова Е. Н. </w:t>
            </w:r>
          </w:p>
        </w:tc>
        <w:tc>
          <w:tcPr>
            <w:tcW w:w="283" w:type="dxa"/>
          </w:tcPr>
          <w:p w:rsidR="00933CA0" w:rsidRDefault="00933CA0"/>
        </w:tc>
        <w:tc>
          <w:tcPr>
            <w:tcW w:w="3470" w:type="dxa"/>
            <w:tcBorders>
              <w:bottom w:val="single" w:sz="0" w:space="0" w:color="auto"/>
            </w:tcBorders>
          </w:tcPr>
          <w:p w:rsidR="00933CA0" w:rsidRDefault="00933CA0"/>
        </w:tc>
      </w:tr>
    </w:tbl>
    <w:p w:rsidR="00933CA0" w:rsidRDefault="00933CA0"/>
    <w:p w:rsidR="00933CA0" w:rsidRDefault="006A6B2E">
      <w:pPr>
        <w:jc w:val="center"/>
      </w:pPr>
      <w:r>
        <w:rPr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933CA0" w:rsidSect="00933CA0">
      <w:pgSz w:w="11905" w:h="16837"/>
      <w:pgMar w:top="453" w:right="850" w:bottom="453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933CA0"/>
    <w:rsid w:val="006A6B2E"/>
    <w:rsid w:val="00933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2</cp:revision>
  <dcterms:created xsi:type="dcterms:W3CDTF">2025-09-14T20:43:00Z</dcterms:created>
  <dcterms:modified xsi:type="dcterms:W3CDTF">2025-09-14T20:52:00Z</dcterms:modified>
</cp:coreProperties>
</file>